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CD3" w:rsidRPr="001C5961" w:rsidRDefault="005D56DF">
      <w:pPr>
        <w:pStyle w:val="Default"/>
        <w:rPr>
          <w:rFonts w:ascii="Arial" w:hAnsi="Arial" w:cs="Arial"/>
        </w:rPr>
      </w:pPr>
      <w:r>
        <w:t xml:space="preserve">                                                                                     </w:t>
      </w:r>
      <w:r w:rsidRPr="001C5961">
        <w:rPr>
          <w:rFonts w:ascii="Arial" w:hAnsi="Arial" w:cs="Arial"/>
        </w:rPr>
        <w:t xml:space="preserve">PATVIRTINTA </w:t>
      </w:r>
    </w:p>
    <w:p w:rsidR="000A6CD3" w:rsidRPr="001C5961" w:rsidRDefault="005D56DF">
      <w:pPr>
        <w:pStyle w:val="Default"/>
        <w:rPr>
          <w:rFonts w:ascii="Arial" w:hAnsi="Arial" w:cs="Arial"/>
        </w:rPr>
      </w:pPr>
      <w:r w:rsidRPr="001C5961">
        <w:rPr>
          <w:rFonts w:ascii="Arial" w:hAnsi="Arial" w:cs="Arial"/>
        </w:rPr>
        <w:t xml:space="preserve">                                                </w:t>
      </w:r>
      <w:r w:rsidR="001C5961">
        <w:rPr>
          <w:rFonts w:ascii="Arial" w:hAnsi="Arial" w:cs="Arial"/>
        </w:rPr>
        <w:t xml:space="preserve">                            </w:t>
      </w:r>
      <w:r w:rsidR="00320B3B" w:rsidRPr="001C5961">
        <w:rPr>
          <w:rFonts w:ascii="Arial" w:hAnsi="Arial" w:cs="Arial"/>
        </w:rPr>
        <w:t xml:space="preserve">Joniškio r. </w:t>
      </w:r>
      <w:r w:rsidRPr="001C5961">
        <w:rPr>
          <w:rFonts w:ascii="Arial" w:hAnsi="Arial" w:cs="Arial"/>
        </w:rPr>
        <w:t xml:space="preserve">Žagarės </w:t>
      </w:r>
      <w:r w:rsidR="00320B3B" w:rsidRPr="001C5961">
        <w:rPr>
          <w:rFonts w:ascii="Arial" w:hAnsi="Arial" w:cs="Arial"/>
        </w:rPr>
        <w:t>gimnazijos</w:t>
      </w:r>
      <w:r w:rsidRPr="001C5961">
        <w:rPr>
          <w:rFonts w:ascii="Arial" w:hAnsi="Arial" w:cs="Arial"/>
        </w:rPr>
        <w:t xml:space="preserve"> direktoriaus </w:t>
      </w:r>
    </w:p>
    <w:p w:rsidR="000A6CD3" w:rsidRPr="001C5961" w:rsidRDefault="005D56DF">
      <w:pPr>
        <w:pStyle w:val="Default"/>
        <w:jc w:val="center"/>
        <w:rPr>
          <w:rFonts w:ascii="Arial" w:hAnsi="Arial" w:cs="Arial"/>
        </w:rPr>
      </w:pPr>
      <w:r w:rsidRPr="001C5961">
        <w:rPr>
          <w:rFonts w:ascii="Arial" w:hAnsi="Arial" w:cs="Arial"/>
        </w:rPr>
        <w:t xml:space="preserve">                                            202</w:t>
      </w:r>
      <w:r w:rsidR="00320B3B" w:rsidRPr="001C5961">
        <w:rPr>
          <w:rFonts w:ascii="Arial" w:hAnsi="Arial" w:cs="Arial"/>
        </w:rPr>
        <w:t>4</w:t>
      </w:r>
      <w:r w:rsidRPr="001C5961">
        <w:rPr>
          <w:rFonts w:ascii="Arial" w:hAnsi="Arial" w:cs="Arial"/>
        </w:rPr>
        <w:t xml:space="preserve"> m. </w:t>
      </w:r>
      <w:r w:rsidR="00320B3B" w:rsidRPr="001C5961">
        <w:rPr>
          <w:rFonts w:ascii="Arial" w:hAnsi="Arial" w:cs="Arial"/>
        </w:rPr>
        <w:t>lapkričio</w:t>
      </w:r>
      <w:r w:rsidRPr="001C5961">
        <w:rPr>
          <w:rFonts w:ascii="Arial" w:hAnsi="Arial" w:cs="Arial"/>
        </w:rPr>
        <w:t xml:space="preserve"> </w:t>
      </w:r>
      <w:r w:rsidR="00320B3B" w:rsidRPr="001C5961">
        <w:rPr>
          <w:rFonts w:ascii="Arial" w:hAnsi="Arial" w:cs="Arial"/>
        </w:rPr>
        <w:t>2</w:t>
      </w:r>
      <w:r w:rsidR="00356EA8">
        <w:rPr>
          <w:rFonts w:ascii="Arial" w:hAnsi="Arial" w:cs="Arial"/>
        </w:rPr>
        <w:t>5</w:t>
      </w:r>
      <w:r w:rsidRPr="001C5961">
        <w:rPr>
          <w:rFonts w:ascii="Arial" w:hAnsi="Arial" w:cs="Arial"/>
        </w:rPr>
        <w:t xml:space="preserve"> d. </w:t>
      </w:r>
    </w:p>
    <w:p w:rsidR="000A6CD3" w:rsidRPr="001C5961" w:rsidRDefault="005D56DF">
      <w:pPr>
        <w:pStyle w:val="Default"/>
        <w:jc w:val="center"/>
        <w:rPr>
          <w:rFonts w:ascii="Arial" w:hAnsi="Arial" w:cs="Arial"/>
        </w:rPr>
      </w:pPr>
      <w:r w:rsidRPr="001C5961">
        <w:rPr>
          <w:rFonts w:ascii="Arial" w:hAnsi="Arial" w:cs="Arial"/>
        </w:rPr>
        <w:t xml:space="preserve">     </w:t>
      </w:r>
      <w:r w:rsidR="001C5961">
        <w:rPr>
          <w:rFonts w:ascii="Arial" w:hAnsi="Arial" w:cs="Arial"/>
        </w:rPr>
        <w:t xml:space="preserve">                         </w:t>
      </w:r>
      <w:r w:rsidRPr="001C5961">
        <w:rPr>
          <w:rFonts w:ascii="Arial" w:hAnsi="Arial" w:cs="Arial"/>
        </w:rPr>
        <w:t xml:space="preserve"> </w:t>
      </w:r>
      <w:r w:rsidR="00356EA8">
        <w:rPr>
          <w:rFonts w:ascii="Arial" w:hAnsi="Arial" w:cs="Arial"/>
        </w:rPr>
        <w:t xml:space="preserve">     </w:t>
      </w:r>
      <w:r w:rsidRPr="001C5961">
        <w:rPr>
          <w:rFonts w:ascii="Arial" w:hAnsi="Arial" w:cs="Arial"/>
        </w:rPr>
        <w:t xml:space="preserve">įsakymu Nr. V- </w:t>
      </w:r>
      <w:r w:rsidR="00356EA8">
        <w:rPr>
          <w:rFonts w:ascii="Arial" w:hAnsi="Arial" w:cs="Arial"/>
        </w:rPr>
        <w:t>51</w:t>
      </w:r>
    </w:p>
    <w:p w:rsidR="000A6CD3" w:rsidRPr="001C5961" w:rsidRDefault="000A6CD3">
      <w:pPr>
        <w:pStyle w:val="Default"/>
        <w:jc w:val="center"/>
        <w:rPr>
          <w:rFonts w:ascii="Arial" w:hAnsi="Arial" w:cs="Arial"/>
        </w:rPr>
      </w:pPr>
    </w:p>
    <w:p w:rsidR="000A6CD3" w:rsidRPr="001C5961" w:rsidRDefault="000A6CD3">
      <w:pPr>
        <w:pStyle w:val="Default"/>
        <w:jc w:val="center"/>
        <w:rPr>
          <w:rFonts w:ascii="Arial" w:hAnsi="Arial" w:cs="Arial"/>
        </w:rPr>
      </w:pPr>
    </w:p>
    <w:p w:rsidR="000A6CD3" w:rsidRPr="001C5961" w:rsidRDefault="00DE4FBA">
      <w:pPr>
        <w:pStyle w:val="Default"/>
        <w:jc w:val="center"/>
        <w:rPr>
          <w:rFonts w:ascii="Arial" w:hAnsi="Arial" w:cs="Arial"/>
        </w:rPr>
      </w:pPr>
      <w:r>
        <w:rPr>
          <w:rFonts w:ascii="Arial" w:hAnsi="Arial" w:cs="Arial"/>
          <w:b/>
          <w:bCs/>
        </w:rPr>
        <w:t>PASLAUGŲ GAVĖJO P</w:t>
      </w:r>
      <w:r w:rsidR="009A7870" w:rsidRPr="001C5961">
        <w:rPr>
          <w:rFonts w:ascii="Arial" w:hAnsi="Arial" w:cs="Arial"/>
          <w:b/>
          <w:bCs/>
        </w:rPr>
        <w:t xml:space="preserve">RIĖMIMO Į </w:t>
      </w:r>
      <w:r w:rsidR="00320B3B" w:rsidRPr="001C5961">
        <w:rPr>
          <w:rFonts w:ascii="Arial" w:hAnsi="Arial" w:cs="Arial"/>
          <w:b/>
          <w:bCs/>
        </w:rPr>
        <w:t xml:space="preserve">JONIŠKIO R. </w:t>
      </w:r>
      <w:r w:rsidR="009A7870" w:rsidRPr="001C5961">
        <w:rPr>
          <w:rFonts w:ascii="Arial" w:hAnsi="Arial" w:cs="Arial"/>
          <w:b/>
          <w:bCs/>
        </w:rPr>
        <w:t xml:space="preserve">ŽAGARĖS </w:t>
      </w:r>
      <w:r w:rsidR="00320B3B" w:rsidRPr="001C5961">
        <w:rPr>
          <w:rFonts w:ascii="Arial" w:hAnsi="Arial" w:cs="Arial"/>
          <w:b/>
          <w:bCs/>
        </w:rPr>
        <w:t>GIMNAZIJOS</w:t>
      </w:r>
      <w:r w:rsidR="005D56DF" w:rsidRPr="001C5961">
        <w:rPr>
          <w:rFonts w:ascii="Arial" w:hAnsi="Arial" w:cs="Arial"/>
          <w:b/>
          <w:bCs/>
        </w:rPr>
        <w:t xml:space="preserve"> DIENOS UŽIMTUMO CENTRĄ IR ATSISKAITYMO UŽ SOCIALINĖS GLOBOS PASLAUGAS</w:t>
      </w:r>
    </w:p>
    <w:p w:rsidR="000A6CD3" w:rsidRPr="001C5961" w:rsidRDefault="005D56DF">
      <w:pPr>
        <w:pStyle w:val="Default"/>
        <w:jc w:val="center"/>
        <w:rPr>
          <w:rFonts w:ascii="Arial" w:hAnsi="Arial" w:cs="Arial"/>
          <w:b/>
          <w:bCs/>
        </w:rPr>
      </w:pPr>
      <w:r w:rsidRPr="001C5961">
        <w:rPr>
          <w:rFonts w:ascii="Arial" w:hAnsi="Arial" w:cs="Arial"/>
          <w:b/>
          <w:bCs/>
        </w:rPr>
        <w:t>TVARKOS APRAŠAS</w:t>
      </w:r>
    </w:p>
    <w:p w:rsidR="000A6CD3" w:rsidRDefault="000A6CD3">
      <w:pPr>
        <w:pStyle w:val="Default"/>
        <w:jc w:val="center"/>
        <w:rPr>
          <w:rFonts w:ascii="Arial" w:hAnsi="Arial" w:cs="Arial"/>
        </w:rPr>
      </w:pPr>
    </w:p>
    <w:p w:rsidR="000A6CD3" w:rsidRPr="001C5961" w:rsidRDefault="005D56DF">
      <w:pPr>
        <w:pStyle w:val="Default"/>
        <w:jc w:val="center"/>
        <w:rPr>
          <w:rFonts w:ascii="Arial" w:hAnsi="Arial" w:cs="Arial"/>
        </w:rPr>
      </w:pPr>
      <w:bookmarkStart w:id="0" w:name="_GoBack"/>
      <w:bookmarkEnd w:id="0"/>
      <w:r w:rsidRPr="001C5961">
        <w:rPr>
          <w:rFonts w:ascii="Arial" w:hAnsi="Arial" w:cs="Arial"/>
          <w:b/>
          <w:bCs/>
        </w:rPr>
        <w:t>I SKYRIUS</w:t>
      </w:r>
    </w:p>
    <w:p w:rsidR="000A6CD3" w:rsidRPr="001C5961" w:rsidRDefault="005D56DF">
      <w:pPr>
        <w:pStyle w:val="Default"/>
        <w:jc w:val="center"/>
        <w:rPr>
          <w:rFonts w:ascii="Arial" w:hAnsi="Arial" w:cs="Arial"/>
          <w:b/>
          <w:bCs/>
        </w:rPr>
      </w:pPr>
      <w:r w:rsidRPr="001C5961">
        <w:rPr>
          <w:rFonts w:ascii="Arial" w:hAnsi="Arial" w:cs="Arial"/>
          <w:b/>
          <w:bCs/>
        </w:rPr>
        <w:t>BENDROSIOS NUOSTATOS</w:t>
      </w:r>
    </w:p>
    <w:p w:rsidR="000A6CD3" w:rsidRPr="001C5961" w:rsidRDefault="000A6CD3">
      <w:pPr>
        <w:pStyle w:val="Default"/>
        <w:jc w:val="center"/>
        <w:rPr>
          <w:rFonts w:ascii="Arial" w:hAnsi="Arial" w:cs="Arial"/>
        </w:rPr>
      </w:pPr>
    </w:p>
    <w:p w:rsidR="000A6CD3" w:rsidRPr="001C5961" w:rsidRDefault="005D56DF">
      <w:pPr>
        <w:pStyle w:val="Default"/>
        <w:spacing w:after="27"/>
        <w:rPr>
          <w:rFonts w:ascii="Arial" w:hAnsi="Arial" w:cs="Arial"/>
        </w:rPr>
      </w:pPr>
      <w:r w:rsidRPr="001C5961">
        <w:rPr>
          <w:rFonts w:ascii="Arial" w:hAnsi="Arial" w:cs="Arial"/>
        </w:rPr>
        <w:tab/>
        <w:t xml:space="preserve">1. </w:t>
      </w:r>
      <w:r w:rsidR="00DE4FBA">
        <w:rPr>
          <w:rFonts w:ascii="Arial" w:hAnsi="Arial" w:cs="Arial"/>
        </w:rPr>
        <w:t>Paslaugų gavėjų</w:t>
      </w:r>
      <w:r w:rsidRPr="001C5961">
        <w:rPr>
          <w:rFonts w:ascii="Arial" w:hAnsi="Arial" w:cs="Arial"/>
        </w:rPr>
        <w:t xml:space="preserve"> priėmimo į </w:t>
      </w:r>
      <w:r w:rsidR="00320B3B" w:rsidRPr="001C5961">
        <w:rPr>
          <w:rFonts w:ascii="Arial" w:hAnsi="Arial" w:cs="Arial"/>
        </w:rPr>
        <w:t xml:space="preserve">Joniškio r. </w:t>
      </w:r>
      <w:r w:rsidRPr="001C5961">
        <w:rPr>
          <w:rFonts w:ascii="Arial" w:hAnsi="Arial" w:cs="Arial"/>
        </w:rPr>
        <w:t xml:space="preserve">Žagarės </w:t>
      </w:r>
      <w:r w:rsidR="00320B3B" w:rsidRPr="001C5961">
        <w:rPr>
          <w:rFonts w:ascii="Arial" w:hAnsi="Arial" w:cs="Arial"/>
        </w:rPr>
        <w:t>gimnazijos</w:t>
      </w:r>
      <w:r w:rsidRPr="001C5961">
        <w:rPr>
          <w:rFonts w:ascii="Arial" w:hAnsi="Arial" w:cs="Arial"/>
        </w:rPr>
        <w:t xml:space="preserve"> Dienos užimtumo centrą tvarkos aprašas parengtas, vadovaujantis Lietuvos Respublikos įstatymų bei kitų mokyklos veiklą reglamentuojančių teisės aktų tvarka. </w:t>
      </w:r>
    </w:p>
    <w:p w:rsidR="000A6CD3" w:rsidRPr="001C5961" w:rsidRDefault="001C5961">
      <w:pPr>
        <w:pStyle w:val="Default"/>
        <w:rPr>
          <w:rFonts w:ascii="Arial" w:hAnsi="Arial" w:cs="Arial"/>
        </w:rPr>
      </w:pPr>
      <w:r w:rsidRPr="001C5961">
        <w:rPr>
          <w:rFonts w:ascii="Arial" w:hAnsi="Arial" w:cs="Arial"/>
        </w:rPr>
        <w:tab/>
        <w:t>2. Dienos užimtumo centras v</w:t>
      </w:r>
      <w:r w:rsidR="005D56DF" w:rsidRPr="001C5961">
        <w:rPr>
          <w:rFonts w:ascii="Arial" w:hAnsi="Arial" w:cs="Arial"/>
        </w:rPr>
        <w:t xml:space="preserve">eikia vadovaujantis Joniškio rajono savivaldybės tarybos patvirtintu dienos socialinės globos neįgaliems asmenims teikimo ir mokėjimo už paslaugas tvarkos aprašu. </w:t>
      </w:r>
    </w:p>
    <w:p w:rsidR="000A6CD3" w:rsidRPr="001C5961" w:rsidRDefault="000A6CD3">
      <w:pPr>
        <w:pStyle w:val="Default"/>
        <w:rPr>
          <w:rFonts w:ascii="Arial" w:hAnsi="Arial" w:cs="Arial"/>
        </w:rPr>
      </w:pPr>
    </w:p>
    <w:p w:rsidR="001C5961" w:rsidRDefault="001C5961">
      <w:pPr>
        <w:pStyle w:val="Default"/>
        <w:jc w:val="center"/>
        <w:rPr>
          <w:rFonts w:ascii="Arial" w:hAnsi="Arial" w:cs="Arial"/>
          <w:b/>
          <w:bCs/>
        </w:rPr>
      </w:pPr>
    </w:p>
    <w:p w:rsidR="000A6CD3" w:rsidRPr="001C5961" w:rsidRDefault="005D56DF">
      <w:pPr>
        <w:pStyle w:val="Default"/>
        <w:jc w:val="center"/>
        <w:rPr>
          <w:rFonts w:ascii="Arial" w:hAnsi="Arial" w:cs="Arial"/>
        </w:rPr>
      </w:pPr>
      <w:r w:rsidRPr="001C5961">
        <w:rPr>
          <w:rFonts w:ascii="Arial" w:hAnsi="Arial" w:cs="Arial"/>
          <w:b/>
          <w:bCs/>
        </w:rPr>
        <w:t>II SKYRIUS</w:t>
      </w:r>
    </w:p>
    <w:p w:rsidR="000A6CD3" w:rsidRPr="001C5961" w:rsidRDefault="00DE4FBA">
      <w:pPr>
        <w:pStyle w:val="Default"/>
        <w:jc w:val="center"/>
        <w:rPr>
          <w:rFonts w:ascii="Arial" w:hAnsi="Arial" w:cs="Arial"/>
          <w:b/>
          <w:bCs/>
        </w:rPr>
      </w:pPr>
      <w:r>
        <w:rPr>
          <w:rFonts w:ascii="Arial" w:hAnsi="Arial" w:cs="Arial"/>
          <w:b/>
          <w:bCs/>
        </w:rPr>
        <w:t>PASLAUGŲ GAVĖJŲ</w:t>
      </w:r>
      <w:r w:rsidR="005D56DF" w:rsidRPr="001C5961">
        <w:rPr>
          <w:rFonts w:ascii="Arial" w:hAnsi="Arial" w:cs="Arial"/>
          <w:b/>
          <w:bCs/>
        </w:rPr>
        <w:t xml:space="preserve"> PRIĖMIMO TVARKA</w:t>
      </w:r>
    </w:p>
    <w:p w:rsidR="000A6CD3" w:rsidRPr="001C5961" w:rsidRDefault="000A6CD3">
      <w:pPr>
        <w:pStyle w:val="Default"/>
        <w:jc w:val="center"/>
        <w:rPr>
          <w:rFonts w:ascii="Arial" w:hAnsi="Arial" w:cs="Arial"/>
        </w:rPr>
      </w:pPr>
    </w:p>
    <w:p w:rsidR="000A6CD3" w:rsidRPr="001C5961" w:rsidRDefault="005D56DF">
      <w:pPr>
        <w:pStyle w:val="Default"/>
        <w:rPr>
          <w:rFonts w:ascii="Arial" w:hAnsi="Arial" w:cs="Arial"/>
        </w:rPr>
      </w:pPr>
      <w:r w:rsidRPr="001C5961">
        <w:rPr>
          <w:rFonts w:ascii="Arial" w:hAnsi="Arial" w:cs="Arial"/>
        </w:rPr>
        <w:tab/>
        <w:t xml:space="preserve">3. Į Dienos užimtumo centrą priimami asmenys nuo 7 metų amžiaus turintys </w:t>
      </w:r>
      <w:r w:rsidR="00BB62C6" w:rsidRPr="001C5961">
        <w:rPr>
          <w:rFonts w:ascii="Arial" w:hAnsi="Arial" w:cs="Arial"/>
        </w:rPr>
        <w:t>sunkią ir vidutinę proto</w:t>
      </w:r>
      <w:r w:rsidRPr="001C5961">
        <w:rPr>
          <w:rFonts w:ascii="Arial" w:hAnsi="Arial" w:cs="Arial"/>
        </w:rPr>
        <w:t xml:space="preserve"> </w:t>
      </w:r>
      <w:r w:rsidR="001C5961" w:rsidRPr="001C5961">
        <w:rPr>
          <w:rFonts w:ascii="Arial" w:hAnsi="Arial" w:cs="Arial"/>
        </w:rPr>
        <w:t xml:space="preserve">ar psichikos, ar kompleksinę </w:t>
      </w:r>
      <w:r w:rsidRPr="001C5961">
        <w:rPr>
          <w:rFonts w:ascii="Arial" w:hAnsi="Arial" w:cs="Arial"/>
        </w:rPr>
        <w:t>negalią</w:t>
      </w:r>
      <w:r w:rsidR="001C5961" w:rsidRPr="001C5961">
        <w:rPr>
          <w:rFonts w:ascii="Arial" w:hAnsi="Arial" w:cs="Arial"/>
        </w:rPr>
        <w:t xml:space="preserve"> Joniškio rajono gyventojams</w:t>
      </w:r>
      <w:r w:rsidRPr="001C5961">
        <w:rPr>
          <w:rFonts w:ascii="Arial" w:hAnsi="Arial" w:cs="Arial"/>
        </w:rPr>
        <w:t xml:space="preserve">, kuriems yra nustatytas poreikis dienos socialinės globos paslaugoms gauti. </w:t>
      </w:r>
    </w:p>
    <w:p w:rsidR="000A6CD3" w:rsidRPr="001C5961" w:rsidRDefault="005D56DF">
      <w:pPr>
        <w:pStyle w:val="Default"/>
        <w:rPr>
          <w:rFonts w:ascii="Arial" w:hAnsi="Arial" w:cs="Arial"/>
        </w:rPr>
      </w:pPr>
      <w:r w:rsidRPr="001C5961">
        <w:rPr>
          <w:rFonts w:ascii="Arial" w:hAnsi="Arial" w:cs="Arial"/>
        </w:rPr>
        <w:tab/>
        <w:t xml:space="preserve">4. Asmenys priimami direktoriaus įsakymu, pateikę reikiamus dokumentus. </w:t>
      </w:r>
    </w:p>
    <w:p w:rsidR="000A6CD3" w:rsidRPr="001C5961" w:rsidRDefault="005D56DF">
      <w:pPr>
        <w:pStyle w:val="Default"/>
        <w:rPr>
          <w:rFonts w:ascii="Arial" w:hAnsi="Arial" w:cs="Arial"/>
        </w:rPr>
      </w:pPr>
      <w:r w:rsidRPr="001C5961">
        <w:rPr>
          <w:rFonts w:ascii="Arial" w:hAnsi="Arial" w:cs="Arial"/>
        </w:rPr>
        <w:tab/>
        <w:t xml:space="preserve">5. Tėvai (globėjai, rūpintojai) pateikia šiuos dokumentus: </w:t>
      </w:r>
    </w:p>
    <w:p w:rsidR="000A6CD3" w:rsidRPr="001C5961" w:rsidRDefault="005D56DF">
      <w:pPr>
        <w:pStyle w:val="Default"/>
        <w:rPr>
          <w:rFonts w:ascii="Arial" w:hAnsi="Arial" w:cs="Arial"/>
        </w:rPr>
      </w:pPr>
      <w:r w:rsidRPr="001C5961">
        <w:rPr>
          <w:rFonts w:ascii="Arial" w:hAnsi="Arial" w:cs="Arial"/>
        </w:rPr>
        <w:tab/>
        <w:t xml:space="preserve">5.1. Joniškio rajono savivaldybės administracijos Socialinės paramos ir sveikatos skyriaus sprendimą dėl socialinių paslaugų asmeniui skyrimo; </w:t>
      </w:r>
    </w:p>
    <w:p w:rsidR="000A6CD3" w:rsidRPr="001C5961" w:rsidRDefault="005D56DF">
      <w:pPr>
        <w:pStyle w:val="Default"/>
        <w:rPr>
          <w:rFonts w:ascii="Arial" w:hAnsi="Arial" w:cs="Arial"/>
        </w:rPr>
      </w:pPr>
      <w:r w:rsidRPr="001C5961">
        <w:rPr>
          <w:rFonts w:ascii="Arial" w:hAnsi="Arial" w:cs="Arial"/>
        </w:rPr>
        <w:tab/>
        <w:t xml:space="preserve">5.2. Joniškio rajono savivaldybės administracijos Socialinės paramos ir sveikatos skyriaus savivaldybės pažymą apie asmens finansines galimybes; </w:t>
      </w:r>
    </w:p>
    <w:p w:rsidR="000A6CD3" w:rsidRPr="001C5961" w:rsidRDefault="005D56DF">
      <w:pPr>
        <w:pStyle w:val="Default"/>
        <w:rPr>
          <w:rFonts w:ascii="Arial" w:hAnsi="Arial" w:cs="Arial"/>
        </w:rPr>
      </w:pPr>
      <w:r w:rsidRPr="001C5961">
        <w:rPr>
          <w:rFonts w:ascii="Arial" w:hAnsi="Arial" w:cs="Arial"/>
        </w:rPr>
        <w:tab/>
        <w:t xml:space="preserve">5.3. raštišką prašymą </w:t>
      </w:r>
      <w:r w:rsidR="001C5961" w:rsidRPr="001C5961">
        <w:rPr>
          <w:rFonts w:ascii="Arial" w:hAnsi="Arial" w:cs="Arial"/>
        </w:rPr>
        <w:t>gimnazijos</w:t>
      </w:r>
      <w:r w:rsidRPr="001C5961">
        <w:rPr>
          <w:rFonts w:ascii="Arial" w:hAnsi="Arial" w:cs="Arial"/>
        </w:rPr>
        <w:t xml:space="preserve"> direktoriui; </w:t>
      </w:r>
    </w:p>
    <w:p w:rsidR="000A6CD3" w:rsidRPr="001C5961" w:rsidRDefault="005D56DF">
      <w:pPr>
        <w:pStyle w:val="Default"/>
        <w:rPr>
          <w:rFonts w:ascii="Arial" w:hAnsi="Arial" w:cs="Arial"/>
        </w:rPr>
      </w:pPr>
      <w:r w:rsidRPr="001C5961">
        <w:rPr>
          <w:rFonts w:ascii="Arial" w:hAnsi="Arial" w:cs="Arial"/>
        </w:rPr>
        <w:tab/>
        <w:t xml:space="preserve">5.4. asmens </w:t>
      </w:r>
      <w:r w:rsidR="00BB62C6" w:rsidRPr="001C5961">
        <w:rPr>
          <w:rFonts w:ascii="Arial" w:hAnsi="Arial" w:cs="Arial"/>
        </w:rPr>
        <w:t xml:space="preserve">tapatybės </w:t>
      </w:r>
      <w:r w:rsidRPr="001C5961">
        <w:rPr>
          <w:rFonts w:ascii="Arial" w:hAnsi="Arial" w:cs="Arial"/>
        </w:rPr>
        <w:t xml:space="preserve">dokumento kopiją; </w:t>
      </w:r>
    </w:p>
    <w:p w:rsidR="000A6CD3" w:rsidRPr="001C5961" w:rsidRDefault="005D56DF">
      <w:pPr>
        <w:pStyle w:val="Default"/>
        <w:rPr>
          <w:rFonts w:ascii="Arial" w:hAnsi="Arial" w:cs="Arial"/>
        </w:rPr>
      </w:pPr>
      <w:r w:rsidRPr="001C5961">
        <w:rPr>
          <w:rFonts w:ascii="Arial" w:hAnsi="Arial" w:cs="Arial"/>
        </w:rPr>
        <w:tab/>
        <w:t xml:space="preserve">5.5. neįgaliojo pažymėjimo kopiją; </w:t>
      </w:r>
    </w:p>
    <w:p w:rsidR="000A6CD3" w:rsidRPr="001C5961" w:rsidRDefault="005D56DF">
      <w:pPr>
        <w:pStyle w:val="Default"/>
        <w:rPr>
          <w:rFonts w:ascii="Arial" w:hAnsi="Arial" w:cs="Arial"/>
        </w:rPr>
      </w:pPr>
      <w:r w:rsidRPr="001C5961">
        <w:rPr>
          <w:rFonts w:ascii="Arial" w:hAnsi="Arial" w:cs="Arial"/>
        </w:rPr>
        <w:tab/>
        <w:t xml:space="preserve">5.6. teismo sprendimo kopija, dėl globėjo, rūpintojo skyrimo. </w:t>
      </w:r>
    </w:p>
    <w:p w:rsidR="000A6CD3" w:rsidRPr="001C5961" w:rsidRDefault="005D56DF">
      <w:pPr>
        <w:pStyle w:val="Default"/>
        <w:rPr>
          <w:rFonts w:ascii="Arial" w:hAnsi="Arial" w:cs="Arial"/>
        </w:rPr>
      </w:pPr>
      <w:r w:rsidRPr="001C5961">
        <w:rPr>
          <w:rFonts w:ascii="Arial" w:hAnsi="Arial" w:cs="Arial"/>
        </w:rPr>
        <w:tab/>
        <w:t xml:space="preserve">6. Su </w:t>
      </w:r>
      <w:r w:rsidR="00DE4FBA">
        <w:rPr>
          <w:rFonts w:ascii="Arial" w:hAnsi="Arial" w:cs="Arial"/>
        </w:rPr>
        <w:t>paslaugų gavėjų</w:t>
      </w:r>
      <w:r w:rsidRPr="001C5961">
        <w:rPr>
          <w:rFonts w:ascii="Arial" w:hAnsi="Arial" w:cs="Arial"/>
        </w:rPr>
        <w:t xml:space="preserve"> tėvais (globėjais, rūpintojais) sudaroma </w:t>
      </w:r>
      <w:r w:rsidR="00EF76C6">
        <w:rPr>
          <w:rFonts w:ascii="Arial" w:hAnsi="Arial" w:cs="Arial"/>
        </w:rPr>
        <w:t>dienos socialinės globos institucijoje teikimo ir finansavimo sutartis</w:t>
      </w:r>
      <w:r w:rsidRPr="001C5961">
        <w:rPr>
          <w:rFonts w:ascii="Arial" w:hAnsi="Arial" w:cs="Arial"/>
        </w:rPr>
        <w:t xml:space="preserve">. Sutartis sudaroma dviem vienodą juridinę galią turinčiais egzemplioriais. </w:t>
      </w:r>
    </w:p>
    <w:p w:rsidR="000A6CD3" w:rsidRPr="001C5961" w:rsidRDefault="005D56DF">
      <w:pPr>
        <w:pStyle w:val="Default"/>
        <w:rPr>
          <w:rFonts w:ascii="Arial" w:hAnsi="Arial" w:cs="Arial"/>
        </w:rPr>
      </w:pPr>
      <w:r w:rsidRPr="001C5961">
        <w:rPr>
          <w:rFonts w:ascii="Arial" w:hAnsi="Arial" w:cs="Arial"/>
        </w:rPr>
        <w:tab/>
        <w:t xml:space="preserve"> </w:t>
      </w:r>
    </w:p>
    <w:p w:rsidR="000A6CD3" w:rsidRPr="001C5961" w:rsidRDefault="000A6CD3">
      <w:pPr>
        <w:pStyle w:val="Default"/>
        <w:jc w:val="center"/>
        <w:rPr>
          <w:rFonts w:ascii="Arial" w:hAnsi="Arial" w:cs="Arial"/>
          <w:b/>
          <w:bCs/>
        </w:rPr>
      </w:pPr>
    </w:p>
    <w:p w:rsidR="000A6CD3" w:rsidRPr="001C5961" w:rsidRDefault="005D56DF">
      <w:pPr>
        <w:pStyle w:val="Default"/>
        <w:jc w:val="center"/>
        <w:rPr>
          <w:rFonts w:ascii="Arial" w:hAnsi="Arial" w:cs="Arial"/>
        </w:rPr>
      </w:pPr>
      <w:r w:rsidRPr="001C5961">
        <w:rPr>
          <w:rFonts w:ascii="Arial" w:hAnsi="Arial" w:cs="Arial"/>
          <w:b/>
          <w:bCs/>
        </w:rPr>
        <w:t>III SKYRIUS</w:t>
      </w:r>
    </w:p>
    <w:p w:rsidR="000A6CD3" w:rsidRPr="001C5961" w:rsidRDefault="005D56DF">
      <w:pPr>
        <w:pStyle w:val="Default"/>
        <w:jc w:val="center"/>
        <w:rPr>
          <w:rFonts w:ascii="Arial" w:hAnsi="Arial" w:cs="Arial"/>
          <w:b/>
          <w:bCs/>
        </w:rPr>
      </w:pPr>
      <w:r w:rsidRPr="001C5961">
        <w:rPr>
          <w:rFonts w:ascii="Arial" w:hAnsi="Arial" w:cs="Arial"/>
          <w:b/>
          <w:bCs/>
        </w:rPr>
        <w:t>ATSISKAITYMAS UŽ SOCIALINĖS GLOBOS PASLAUGAS</w:t>
      </w:r>
    </w:p>
    <w:p w:rsidR="000A6CD3" w:rsidRPr="001C5961" w:rsidRDefault="000A6CD3">
      <w:pPr>
        <w:pStyle w:val="Default"/>
        <w:jc w:val="center"/>
        <w:rPr>
          <w:rFonts w:ascii="Arial" w:hAnsi="Arial" w:cs="Arial"/>
        </w:rPr>
      </w:pPr>
    </w:p>
    <w:p w:rsidR="000A6CD3" w:rsidRPr="001C5961" w:rsidRDefault="005D56DF">
      <w:pPr>
        <w:pStyle w:val="Default"/>
        <w:rPr>
          <w:rFonts w:ascii="Arial" w:hAnsi="Arial" w:cs="Arial"/>
        </w:rPr>
      </w:pPr>
      <w:r w:rsidRPr="001C5961">
        <w:rPr>
          <w:rFonts w:ascii="Arial" w:hAnsi="Arial" w:cs="Arial"/>
        </w:rPr>
        <w:tab/>
        <w:t xml:space="preserve">8. </w:t>
      </w:r>
      <w:r w:rsidR="00DE4FBA">
        <w:rPr>
          <w:rFonts w:ascii="Arial" w:hAnsi="Arial" w:cs="Arial"/>
        </w:rPr>
        <w:t>Paslaugų gavėjas</w:t>
      </w:r>
      <w:r w:rsidRPr="001C5961">
        <w:rPr>
          <w:rFonts w:ascii="Arial" w:hAnsi="Arial" w:cs="Arial"/>
        </w:rPr>
        <w:t xml:space="preserve"> ar jo tėvai (globėjai, rūpintojai) už Dienos užimtumo centro paslaugas atsiskaito vadovaujantis Joniškio rajono savivaldybės tarybos </w:t>
      </w:r>
      <w:r w:rsidR="001C5961" w:rsidRPr="001C5961">
        <w:rPr>
          <w:rFonts w:ascii="Arial" w:hAnsi="Arial" w:cs="Arial"/>
        </w:rPr>
        <w:t>sprendimais.</w:t>
      </w:r>
      <w:r w:rsidRPr="001C5961">
        <w:rPr>
          <w:rFonts w:ascii="Arial" w:hAnsi="Arial" w:cs="Arial"/>
        </w:rPr>
        <w:t xml:space="preserve"> </w:t>
      </w:r>
    </w:p>
    <w:p w:rsidR="000A6CD3" w:rsidRPr="001C5961" w:rsidRDefault="005D56DF">
      <w:pPr>
        <w:pStyle w:val="Default"/>
        <w:rPr>
          <w:rFonts w:ascii="Arial" w:hAnsi="Arial" w:cs="Arial"/>
        </w:rPr>
      </w:pPr>
      <w:r w:rsidRPr="001C5961">
        <w:rPr>
          <w:rFonts w:ascii="Arial" w:hAnsi="Arial" w:cs="Arial"/>
        </w:rPr>
        <w:tab/>
        <w:t>9. Nustačius asmens finansines galimybes apskaičiuojamas mokestis už faktiškai lankytas dien</w:t>
      </w:r>
      <w:r w:rsidR="00C519B0">
        <w:rPr>
          <w:rFonts w:ascii="Arial" w:hAnsi="Arial" w:cs="Arial"/>
        </w:rPr>
        <w:t>as pagal lankomumo apskaitos lapą.</w:t>
      </w:r>
    </w:p>
    <w:p w:rsidR="000A6CD3" w:rsidRPr="001C5961" w:rsidRDefault="005D56DF">
      <w:pPr>
        <w:pStyle w:val="Default"/>
        <w:rPr>
          <w:rFonts w:ascii="Arial" w:hAnsi="Arial" w:cs="Arial"/>
        </w:rPr>
      </w:pPr>
      <w:r w:rsidRPr="001C5961">
        <w:rPr>
          <w:rFonts w:ascii="Arial" w:hAnsi="Arial" w:cs="Arial"/>
        </w:rPr>
        <w:tab/>
        <w:t xml:space="preserve">10. </w:t>
      </w:r>
      <w:r w:rsidR="00DE4FBA">
        <w:rPr>
          <w:rFonts w:ascii="Arial" w:hAnsi="Arial" w:cs="Arial"/>
        </w:rPr>
        <w:t>Paslaugų gavėjo</w:t>
      </w:r>
      <w:r w:rsidRPr="001C5961">
        <w:rPr>
          <w:rFonts w:ascii="Arial" w:hAnsi="Arial" w:cs="Arial"/>
        </w:rPr>
        <w:t xml:space="preserve"> tėvai (globėjai, rūpintojai) mokestį moka už praėjusį mėnesį pagal pateiktą informaciją į nurodytą sąskaitą.</w:t>
      </w:r>
    </w:p>
    <w:p w:rsidR="000A6CD3" w:rsidRPr="001C5961" w:rsidRDefault="000A6CD3">
      <w:pPr>
        <w:pStyle w:val="Default"/>
        <w:jc w:val="center"/>
        <w:rPr>
          <w:rFonts w:ascii="Arial" w:hAnsi="Arial" w:cs="Arial"/>
          <w:b/>
          <w:bCs/>
        </w:rPr>
      </w:pPr>
    </w:p>
    <w:p w:rsidR="000A6CD3" w:rsidRPr="001C5961" w:rsidRDefault="005D56DF">
      <w:pPr>
        <w:pStyle w:val="Default"/>
        <w:jc w:val="center"/>
        <w:rPr>
          <w:rFonts w:ascii="Arial" w:hAnsi="Arial" w:cs="Arial"/>
        </w:rPr>
      </w:pPr>
      <w:r w:rsidRPr="001C5961">
        <w:rPr>
          <w:rFonts w:ascii="Arial" w:hAnsi="Arial" w:cs="Arial"/>
          <w:b/>
          <w:bCs/>
        </w:rPr>
        <w:t>IV SKYRIUS</w:t>
      </w:r>
    </w:p>
    <w:p w:rsidR="000A6CD3" w:rsidRPr="001C5961" w:rsidRDefault="005D56DF">
      <w:pPr>
        <w:pStyle w:val="Default"/>
        <w:jc w:val="center"/>
        <w:rPr>
          <w:rFonts w:ascii="Arial" w:hAnsi="Arial" w:cs="Arial"/>
          <w:b/>
          <w:bCs/>
        </w:rPr>
      </w:pPr>
      <w:r w:rsidRPr="001C5961">
        <w:rPr>
          <w:rFonts w:ascii="Arial" w:hAnsi="Arial" w:cs="Arial"/>
          <w:b/>
          <w:bCs/>
        </w:rPr>
        <w:t>SUTARTIES NUTRAUKIMAS</w:t>
      </w:r>
    </w:p>
    <w:p w:rsidR="000A6CD3" w:rsidRPr="001C5961" w:rsidRDefault="000A6CD3">
      <w:pPr>
        <w:pStyle w:val="Default"/>
        <w:jc w:val="center"/>
        <w:rPr>
          <w:rFonts w:ascii="Arial" w:hAnsi="Arial" w:cs="Arial"/>
        </w:rPr>
      </w:pPr>
    </w:p>
    <w:p w:rsidR="000A6CD3" w:rsidRPr="001C5961" w:rsidRDefault="005D56DF">
      <w:pPr>
        <w:pStyle w:val="Default"/>
        <w:rPr>
          <w:rFonts w:ascii="Arial" w:hAnsi="Arial" w:cs="Arial"/>
        </w:rPr>
      </w:pPr>
      <w:r w:rsidRPr="001C5961">
        <w:rPr>
          <w:rFonts w:ascii="Arial" w:hAnsi="Arial" w:cs="Arial"/>
        </w:rPr>
        <w:tab/>
        <w:t xml:space="preserve">11. Jeigu </w:t>
      </w:r>
      <w:r w:rsidR="00DE4FBA">
        <w:rPr>
          <w:rFonts w:ascii="Arial" w:hAnsi="Arial" w:cs="Arial"/>
        </w:rPr>
        <w:t>paslaugų gavėjo</w:t>
      </w:r>
      <w:r w:rsidRPr="001C5961">
        <w:rPr>
          <w:rFonts w:ascii="Arial" w:hAnsi="Arial" w:cs="Arial"/>
        </w:rPr>
        <w:t xml:space="preserve">, kuris lanko Dienos užimtumo centrą, elgesys ir sveikatos būklė kelia realią ir akivaizdžią grėsmę kitų klientų bei bendruomenės narių saugumui, suderinus su Psichikos sveikatos centru, Socialinės paramos ir sveikatos skyriumi, nutraukiama sutartis su </w:t>
      </w:r>
      <w:r w:rsidR="00DE4FBA">
        <w:rPr>
          <w:rFonts w:ascii="Arial" w:hAnsi="Arial" w:cs="Arial"/>
        </w:rPr>
        <w:t>paslaugų gavėjo</w:t>
      </w:r>
      <w:r w:rsidRPr="001C5961">
        <w:rPr>
          <w:rFonts w:ascii="Arial" w:hAnsi="Arial" w:cs="Arial"/>
        </w:rPr>
        <w:t xml:space="preserve"> tėvais (globėjais, rūpintojais). </w:t>
      </w:r>
    </w:p>
    <w:p w:rsidR="000A6CD3" w:rsidRPr="001C5961" w:rsidRDefault="005D56DF">
      <w:pPr>
        <w:pStyle w:val="Default"/>
        <w:rPr>
          <w:rFonts w:ascii="Arial" w:hAnsi="Arial" w:cs="Arial"/>
        </w:rPr>
      </w:pPr>
      <w:r w:rsidRPr="001C5961">
        <w:rPr>
          <w:rFonts w:ascii="Arial" w:hAnsi="Arial" w:cs="Arial"/>
        </w:rPr>
        <w:tab/>
        <w:t xml:space="preserve">12. Dienos užimtumo centras gali nutraukti paslaugų teikimą kai </w:t>
      </w:r>
      <w:r w:rsidR="00DE4FBA">
        <w:rPr>
          <w:rFonts w:ascii="Arial" w:hAnsi="Arial" w:cs="Arial"/>
        </w:rPr>
        <w:t>paslaugų gavėjas</w:t>
      </w:r>
      <w:r w:rsidRPr="001C5961">
        <w:rPr>
          <w:rFonts w:ascii="Arial" w:hAnsi="Arial" w:cs="Arial"/>
        </w:rPr>
        <w:t xml:space="preserve">: </w:t>
      </w:r>
    </w:p>
    <w:p w:rsidR="000A6CD3" w:rsidRPr="001C5961" w:rsidRDefault="005D56DF">
      <w:pPr>
        <w:pStyle w:val="Default"/>
        <w:rPr>
          <w:rFonts w:ascii="Arial" w:hAnsi="Arial" w:cs="Arial"/>
        </w:rPr>
      </w:pPr>
      <w:r w:rsidRPr="001C5961">
        <w:rPr>
          <w:rFonts w:ascii="Arial" w:hAnsi="Arial" w:cs="Arial"/>
        </w:rPr>
        <w:tab/>
        <w:t xml:space="preserve">12.1. atsisako teikiamų paslaugų; </w:t>
      </w:r>
    </w:p>
    <w:p w:rsidR="000A6CD3" w:rsidRPr="001C5961" w:rsidRDefault="005D56DF">
      <w:pPr>
        <w:pStyle w:val="Default"/>
        <w:rPr>
          <w:rFonts w:ascii="Arial" w:hAnsi="Arial" w:cs="Arial"/>
        </w:rPr>
      </w:pPr>
      <w:r w:rsidRPr="001C5961">
        <w:rPr>
          <w:rFonts w:ascii="Arial" w:hAnsi="Arial" w:cs="Arial"/>
        </w:rPr>
        <w:tab/>
        <w:t xml:space="preserve">12.2. yra tokios sveikatos būklės, kuri reikalauja intensyvaus gydymo; </w:t>
      </w:r>
    </w:p>
    <w:p w:rsidR="000A6CD3" w:rsidRPr="001C5961" w:rsidRDefault="005D56DF">
      <w:pPr>
        <w:pStyle w:val="Default"/>
        <w:rPr>
          <w:rFonts w:ascii="Arial" w:hAnsi="Arial" w:cs="Arial"/>
        </w:rPr>
      </w:pPr>
      <w:r w:rsidRPr="001C5961">
        <w:rPr>
          <w:rFonts w:ascii="Arial" w:hAnsi="Arial" w:cs="Arial"/>
        </w:rPr>
        <w:tab/>
        <w:t xml:space="preserve">12.3. yra labai agresyvus ir kelia pavojų sau ir aplinkiniams; </w:t>
      </w:r>
    </w:p>
    <w:p w:rsidR="000A6CD3" w:rsidRPr="001C5961" w:rsidRDefault="005D56DF">
      <w:pPr>
        <w:pStyle w:val="Default"/>
        <w:rPr>
          <w:rFonts w:ascii="Arial" w:hAnsi="Arial" w:cs="Arial"/>
        </w:rPr>
      </w:pPr>
      <w:r w:rsidRPr="001C5961">
        <w:rPr>
          <w:rFonts w:ascii="Arial" w:hAnsi="Arial" w:cs="Arial"/>
        </w:rPr>
        <w:tab/>
        <w:t xml:space="preserve">12.3. suserga užkrečiama liga; </w:t>
      </w:r>
    </w:p>
    <w:p w:rsidR="000A6CD3" w:rsidRPr="001C5961" w:rsidRDefault="005D56DF">
      <w:pPr>
        <w:pStyle w:val="Default"/>
        <w:rPr>
          <w:rFonts w:ascii="Arial" w:hAnsi="Arial" w:cs="Arial"/>
        </w:rPr>
      </w:pPr>
      <w:r w:rsidRPr="001C5961">
        <w:rPr>
          <w:rFonts w:ascii="Arial" w:hAnsi="Arial" w:cs="Arial"/>
        </w:rPr>
        <w:tab/>
        <w:t xml:space="preserve">12.4. daugiau kaip 2 mėnesius nesumoka už teikiamas paslaugas; </w:t>
      </w:r>
    </w:p>
    <w:p w:rsidR="000A6CD3" w:rsidRPr="001C5961" w:rsidRDefault="005D56DF">
      <w:pPr>
        <w:pStyle w:val="Default"/>
        <w:rPr>
          <w:rFonts w:ascii="Arial" w:hAnsi="Arial" w:cs="Arial"/>
        </w:rPr>
      </w:pPr>
      <w:r w:rsidRPr="001C5961">
        <w:rPr>
          <w:rFonts w:ascii="Arial" w:hAnsi="Arial" w:cs="Arial"/>
        </w:rPr>
        <w:tab/>
        <w:t xml:space="preserve">12.5. daugiau kaip 3 mėnesius iš eilės nelanko paslaugas teikiančios įstaigos, nenurodydamas svarbių priežasčių; </w:t>
      </w:r>
    </w:p>
    <w:p w:rsidR="000A6CD3" w:rsidRPr="001C5961" w:rsidRDefault="005D56DF">
      <w:pPr>
        <w:pStyle w:val="Default"/>
        <w:rPr>
          <w:rFonts w:ascii="Arial" w:hAnsi="Arial" w:cs="Arial"/>
        </w:rPr>
      </w:pPr>
      <w:r w:rsidRPr="001C5961">
        <w:rPr>
          <w:rFonts w:ascii="Arial" w:hAnsi="Arial" w:cs="Arial"/>
        </w:rPr>
        <w:tab/>
        <w:t xml:space="preserve">12.6. praranda paslaugos gavėjo statusą, atlikus asmens (šeimos) socialinių paslaugų poreikio vertinimą; </w:t>
      </w:r>
    </w:p>
    <w:p w:rsidR="000A6CD3" w:rsidRPr="001C5961" w:rsidRDefault="005D56DF">
      <w:pPr>
        <w:pStyle w:val="Default"/>
        <w:rPr>
          <w:rFonts w:ascii="Arial" w:hAnsi="Arial" w:cs="Arial"/>
        </w:rPr>
      </w:pPr>
      <w:r w:rsidRPr="001C5961">
        <w:rPr>
          <w:rFonts w:ascii="Arial" w:hAnsi="Arial" w:cs="Arial"/>
        </w:rPr>
        <w:tab/>
        <w:t xml:space="preserve">12.7. miršta. </w:t>
      </w:r>
    </w:p>
    <w:p w:rsidR="000A6CD3" w:rsidRPr="001C5961" w:rsidRDefault="005D56DF">
      <w:pPr>
        <w:pStyle w:val="Default"/>
        <w:rPr>
          <w:rFonts w:ascii="Arial" w:hAnsi="Arial" w:cs="Arial"/>
        </w:rPr>
      </w:pPr>
      <w:r w:rsidRPr="001C5961">
        <w:rPr>
          <w:rFonts w:ascii="Arial" w:hAnsi="Arial" w:cs="Arial"/>
        </w:rPr>
        <w:tab/>
        <w:t xml:space="preserve">13. </w:t>
      </w:r>
      <w:r w:rsidR="00DE4FBA">
        <w:rPr>
          <w:rFonts w:ascii="Arial" w:hAnsi="Arial" w:cs="Arial"/>
        </w:rPr>
        <w:t>Paslaugų gavėjas</w:t>
      </w:r>
      <w:r w:rsidRPr="001C5961">
        <w:rPr>
          <w:rFonts w:ascii="Arial" w:hAnsi="Arial" w:cs="Arial"/>
        </w:rPr>
        <w:t xml:space="preserve"> gali atostogauti ar nelankyti paslaugas teikiančios įstaigos be pateisinamos priežasties ne ilgiau kaip 3 mėnesius per kalendorinius metus. </w:t>
      </w:r>
    </w:p>
    <w:p w:rsidR="001C5961" w:rsidRPr="001C5961" w:rsidRDefault="001C5961" w:rsidP="001C5961">
      <w:pPr>
        <w:suppressAutoHyphens w:val="0"/>
        <w:autoSpaceDN/>
        <w:spacing w:after="0" w:line="240" w:lineRule="auto"/>
        <w:jc w:val="both"/>
        <w:textAlignment w:val="auto"/>
        <w:rPr>
          <w:rFonts w:ascii="Arial" w:eastAsiaTheme="minorHAnsi" w:hAnsi="Arial" w:cs="Arial"/>
          <w:sz w:val="24"/>
          <w:szCs w:val="24"/>
        </w:rPr>
      </w:pPr>
      <w:r w:rsidRPr="001C5961">
        <w:rPr>
          <w:rFonts w:ascii="Arial" w:hAnsi="Arial" w:cs="Arial"/>
          <w:sz w:val="24"/>
          <w:szCs w:val="24"/>
        </w:rPr>
        <w:tab/>
        <w:t xml:space="preserve">14. </w:t>
      </w:r>
      <w:r w:rsidRPr="001C5961">
        <w:rPr>
          <w:rFonts w:ascii="Arial" w:eastAsiaTheme="minorHAnsi" w:hAnsi="Arial" w:cs="Arial"/>
          <w:sz w:val="24"/>
          <w:szCs w:val="24"/>
        </w:rPr>
        <w:t>Teikimą dėl dienos socialinės globos paslaugų sustabdymo ir nutraukimo Gimnazija pateikia Joniškio rajono savivaldybės administracijos Socialinės paramos ir sveikatos skyriui ir gauna sprendimą.</w:t>
      </w:r>
    </w:p>
    <w:p w:rsidR="001C5961" w:rsidRPr="001C5961" w:rsidRDefault="001C5961">
      <w:pPr>
        <w:pStyle w:val="Default"/>
        <w:rPr>
          <w:rFonts w:ascii="Arial" w:hAnsi="Arial" w:cs="Arial"/>
        </w:rPr>
      </w:pPr>
    </w:p>
    <w:p w:rsidR="000A6CD3" w:rsidRPr="001C5961" w:rsidRDefault="000A6CD3">
      <w:pPr>
        <w:pStyle w:val="Default"/>
        <w:rPr>
          <w:rFonts w:ascii="Arial" w:hAnsi="Arial" w:cs="Arial"/>
          <w:b/>
          <w:bCs/>
        </w:rPr>
      </w:pPr>
    </w:p>
    <w:p w:rsidR="000A6CD3" w:rsidRPr="001C5961" w:rsidRDefault="005D56DF">
      <w:pPr>
        <w:pStyle w:val="Default"/>
        <w:jc w:val="center"/>
        <w:rPr>
          <w:rFonts w:ascii="Arial" w:hAnsi="Arial" w:cs="Arial"/>
        </w:rPr>
      </w:pPr>
      <w:r w:rsidRPr="001C5961">
        <w:rPr>
          <w:rFonts w:ascii="Arial" w:hAnsi="Arial" w:cs="Arial"/>
          <w:b/>
          <w:bCs/>
        </w:rPr>
        <w:t>V SKYRIUS</w:t>
      </w:r>
    </w:p>
    <w:p w:rsidR="000A6CD3" w:rsidRPr="001C5961" w:rsidRDefault="005D56DF">
      <w:pPr>
        <w:pStyle w:val="Default"/>
        <w:jc w:val="center"/>
        <w:rPr>
          <w:rFonts w:ascii="Arial" w:hAnsi="Arial" w:cs="Arial"/>
          <w:b/>
          <w:bCs/>
        </w:rPr>
      </w:pPr>
      <w:r w:rsidRPr="001C5961">
        <w:rPr>
          <w:rFonts w:ascii="Arial" w:hAnsi="Arial" w:cs="Arial"/>
          <w:b/>
          <w:bCs/>
        </w:rPr>
        <w:t>BAIGIAMOSIOS NUOSTATOS</w:t>
      </w:r>
    </w:p>
    <w:p w:rsidR="000A6CD3" w:rsidRPr="001C5961" w:rsidRDefault="000A6CD3">
      <w:pPr>
        <w:pStyle w:val="Default"/>
        <w:jc w:val="center"/>
        <w:rPr>
          <w:rFonts w:ascii="Arial" w:hAnsi="Arial" w:cs="Arial"/>
        </w:rPr>
      </w:pPr>
    </w:p>
    <w:p w:rsidR="000A6CD3" w:rsidRPr="001C5961" w:rsidRDefault="005D56DF">
      <w:pPr>
        <w:rPr>
          <w:rFonts w:ascii="Arial" w:hAnsi="Arial" w:cs="Arial"/>
          <w:sz w:val="24"/>
          <w:szCs w:val="24"/>
        </w:rPr>
      </w:pPr>
      <w:r w:rsidRPr="001C5961">
        <w:rPr>
          <w:rFonts w:ascii="Arial" w:hAnsi="Arial" w:cs="Arial"/>
          <w:sz w:val="24"/>
          <w:szCs w:val="24"/>
        </w:rPr>
        <w:tab/>
        <w:t>1</w:t>
      </w:r>
      <w:r w:rsidR="001C5961" w:rsidRPr="001C5961">
        <w:rPr>
          <w:rFonts w:ascii="Arial" w:hAnsi="Arial" w:cs="Arial"/>
          <w:sz w:val="24"/>
          <w:szCs w:val="24"/>
        </w:rPr>
        <w:t>5</w:t>
      </w:r>
      <w:r w:rsidRPr="001C5961">
        <w:rPr>
          <w:rFonts w:ascii="Arial" w:hAnsi="Arial" w:cs="Arial"/>
          <w:sz w:val="24"/>
          <w:szCs w:val="24"/>
        </w:rPr>
        <w:t>. Ginčai dėl šios sutarties nutraukimo sprendžiami šalių susitarimu, o nesusitarus, Lietuvos Respublikos įstatymų nustatyta tvarka.</w:t>
      </w:r>
    </w:p>
    <w:p w:rsidR="000A6CD3" w:rsidRPr="001C5961" w:rsidRDefault="000A6CD3">
      <w:pPr>
        <w:rPr>
          <w:rFonts w:ascii="Arial" w:hAnsi="Arial" w:cs="Arial"/>
          <w:sz w:val="24"/>
          <w:szCs w:val="24"/>
        </w:rPr>
      </w:pPr>
    </w:p>
    <w:p w:rsidR="000A6CD3" w:rsidRDefault="005D56DF">
      <w:pPr>
        <w:jc w:val="center"/>
        <w:rPr>
          <w:rFonts w:ascii="Times New Roman" w:hAnsi="Times New Roman"/>
          <w:sz w:val="24"/>
          <w:szCs w:val="24"/>
        </w:rPr>
      </w:pPr>
      <w:r>
        <w:rPr>
          <w:rFonts w:ascii="Times New Roman" w:hAnsi="Times New Roman"/>
          <w:sz w:val="24"/>
          <w:szCs w:val="24"/>
        </w:rPr>
        <w:t>___________________________</w:t>
      </w:r>
    </w:p>
    <w:p w:rsidR="001C5961" w:rsidRDefault="001C5961">
      <w:pPr>
        <w:jc w:val="center"/>
      </w:pPr>
    </w:p>
    <w:sectPr w:rsidR="001C5961" w:rsidSect="002F0F8E">
      <w:headerReference w:type="default" r:id="rId6"/>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64C" w:rsidRDefault="00EF264C">
      <w:pPr>
        <w:spacing w:after="0" w:line="240" w:lineRule="auto"/>
      </w:pPr>
      <w:r>
        <w:separator/>
      </w:r>
    </w:p>
  </w:endnote>
  <w:endnote w:type="continuationSeparator" w:id="0">
    <w:p w:rsidR="00EF264C" w:rsidRDefault="00EF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64C" w:rsidRDefault="00EF264C">
      <w:pPr>
        <w:spacing w:after="0" w:line="240" w:lineRule="auto"/>
      </w:pPr>
      <w:r>
        <w:rPr>
          <w:color w:val="000000"/>
        </w:rPr>
        <w:separator/>
      </w:r>
    </w:p>
  </w:footnote>
  <w:footnote w:type="continuationSeparator" w:id="0">
    <w:p w:rsidR="00EF264C" w:rsidRDefault="00EF2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925244"/>
      <w:docPartObj>
        <w:docPartGallery w:val="Page Numbers (Top of Page)"/>
        <w:docPartUnique/>
      </w:docPartObj>
    </w:sdtPr>
    <w:sdtEndPr/>
    <w:sdtContent>
      <w:p w:rsidR="002F0F8E" w:rsidRDefault="002F0F8E">
        <w:pPr>
          <w:pStyle w:val="Antrats"/>
          <w:jc w:val="center"/>
        </w:pPr>
        <w:r>
          <w:fldChar w:fldCharType="begin"/>
        </w:r>
        <w:r>
          <w:instrText>PAGE   \* MERGEFORMAT</w:instrText>
        </w:r>
        <w:r>
          <w:fldChar w:fldCharType="separate"/>
        </w:r>
        <w:r w:rsidR="005B1135">
          <w:rPr>
            <w:noProof/>
          </w:rPr>
          <w:t>2</w:t>
        </w:r>
        <w:r>
          <w:fldChar w:fldCharType="end"/>
        </w:r>
      </w:p>
    </w:sdtContent>
  </w:sdt>
  <w:p w:rsidR="002F0F8E" w:rsidRDefault="002F0F8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D3"/>
    <w:rsid w:val="000A6CD3"/>
    <w:rsid w:val="00181BE0"/>
    <w:rsid w:val="001C5961"/>
    <w:rsid w:val="00266313"/>
    <w:rsid w:val="0027482E"/>
    <w:rsid w:val="00281C35"/>
    <w:rsid w:val="002F0F8E"/>
    <w:rsid w:val="00320B3B"/>
    <w:rsid w:val="00356EA8"/>
    <w:rsid w:val="005B1135"/>
    <w:rsid w:val="005D56DF"/>
    <w:rsid w:val="007238D5"/>
    <w:rsid w:val="007C1B15"/>
    <w:rsid w:val="00890074"/>
    <w:rsid w:val="009A7870"/>
    <w:rsid w:val="00A04624"/>
    <w:rsid w:val="00A605A4"/>
    <w:rsid w:val="00BB62C6"/>
    <w:rsid w:val="00C47FEF"/>
    <w:rsid w:val="00C519B0"/>
    <w:rsid w:val="00C97C75"/>
    <w:rsid w:val="00DD48F4"/>
    <w:rsid w:val="00DE4FBA"/>
    <w:rsid w:val="00E517D2"/>
    <w:rsid w:val="00EF264C"/>
    <w:rsid w:val="00EF7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FADC8B-6E84-4C70-8307-63E2104D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Antrats">
    <w:name w:val="header"/>
    <w:basedOn w:val="prastasis"/>
    <w:link w:val="AntratsDiagrama"/>
    <w:uiPriority w:val="99"/>
    <w:unhideWhenUsed/>
    <w:rsid w:val="002F0F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0F8E"/>
  </w:style>
  <w:style w:type="paragraph" w:styleId="Porat">
    <w:name w:val="footer"/>
    <w:basedOn w:val="prastasis"/>
    <w:link w:val="PoratDiagrama"/>
    <w:uiPriority w:val="99"/>
    <w:unhideWhenUsed/>
    <w:rsid w:val="002F0F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0F8E"/>
  </w:style>
  <w:style w:type="paragraph" w:styleId="Debesliotekstas">
    <w:name w:val="Balloon Text"/>
    <w:basedOn w:val="prastasis"/>
    <w:link w:val="DebesliotekstasDiagrama"/>
    <w:uiPriority w:val="99"/>
    <w:semiHidden/>
    <w:unhideWhenUsed/>
    <w:rsid w:val="005B113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1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2585</Words>
  <Characters>1475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Darbui3</dc:creator>
  <cp:lastModifiedBy>Vartotojas</cp:lastModifiedBy>
  <cp:revision>6</cp:revision>
  <cp:lastPrinted>2026-05-25T09:36:00Z</cp:lastPrinted>
  <dcterms:created xsi:type="dcterms:W3CDTF">2026-05-25T09:35:00Z</dcterms:created>
  <dcterms:modified xsi:type="dcterms:W3CDTF">2026-05-25T09:40:00Z</dcterms:modified>
</cp:coreProperties>
</file>